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A8" w:rsidRPr="00352EFB" w:rsidRDefault="00AB70A8" w:rsidP="00AB70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УДК 664.002.35</w:t>
      </w:r>
    </w:p>
    <w:p w:rsidR="00010BEC" w:rsidRPr="00352EFB" w:rsidRDefault="00010BEC" w:rsidP="0050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231" w:rsidRPr="00352EFB" w:rsidRDefault="0028593C" w:rsidP="00352E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ПРОИЗВОДСТВО МЯСНЫХ КОНСЕРВОВ ИЗ ВЕРБЛЮЖАТИНЫ</w:t>
      </w:r>
    </w:p>
    <w:p w:rsidR="0028593C" w:rsidRPr="00352EFB" w:rsidRDefault="0028593C" w:rsidP="0050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4FB" w:rsidRPr="00AB24F8" w:rsidRDefault="0028593C" w:rsidP="009224FB">
      <w:pPr>
        <w:tabs>
          <w:tab w:val="left" w:pos="1505"/>
          <w:tab w:val="left" w:pos="237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2EFB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9224FB" w:rsidRPr="00352EFB">
        <w:rPr>
          <w:rFonts w:ascii="Times New Roman" w:hAnsi="Times New Roman" w:cs="Times New Roman"/>
          <w:sz w:val="28"/>
          <w:szCs w:val="28"/>
        </w:rPr>
        <w:t>Алтынбекова Г.Ж.</w:t>
      </w:r>
      <w:r w:rsidR="009224FB">
        <w:rPr>
          <w:rFonts w:ascii="Times New Roman" w:hAnsi="Times New Roman" w:cs="Times New Roman"/>
          <w:sz w:val="28"/>
          <w:szCs w:val="28"/>
        </w:rPr>
        <w:t>,</w:t>
      </w:r>
      <w:r w:rsidR="009224FB" w:rsidRPr="00352EFB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9224FB">
        <w:rPr>
          <w:rFonts w:ascii="Times New Roman" w:hAnsi="Times New Roman" w:cs="Times New Roman"/>
          <w:sz w:val="28"/>
          <w:szCs w:val="28"/>
        </w:rPr>
        <w:t>,</w:t>
      </w:r>
      <w:r w:rsidR="009224FB" w:rsidRPr="00AB2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4FB">
        <w:rPr>
          <w:rFonts w:ascii="Times New Roman" w:hAnsi="Times New Roman" w:cs="Times New Roman"/>
          <w:bCs/>
          <w:sz w:val="28"/>
          <w:szCs w:val="28"/>
          <w:lang w:val="kk-KZ"/>
        </w:rPr>
        <w:t>Айтбаева А.М.,</w:t>
      </w:r>
      <w:r w:rsidR="009224FB" w:rsidRPr="00AB2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4FB">
        <w:rPr>
          <w:rFonts w:ascii="Times New Roman" w:hAnsi="Times New Roman" w:cs="Times New Roman"/>
          <w:bCs/>
          <w:sz w:val="28"/>
          <w:szCs w:val="28"/>
        </w:rPr>
        <w:t xml:space="preserve">магистрант, </w:t>
      </w:r>
    </w:p>
    <w:p w:rsidR="00352EFB" w:rsidRPr="00AB24F8" w:rsidRDefault="00352EFB" w:rsidP="00352E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24F8">
        <w:rPr>
          <w:rFonts w:ascii="Times New Roman" w:hAnsi="Times New Roman" w:cs="Times New Roman"/>
          <w:bCs/>
          <w:sz w:val="28"/>
          <w:szCs w:val="28"/>
        </w:rPr>
        <w:t>Узаков Я.М.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4F8">
        <w:rPr>
          <w:rFonts w:ascii="Times New Roman" w:hAnsi="Times New Roman" w:cs="Times New Roman"/>
          <w:bCs/>
          <w:sz w:val="28"/>
          <w:szCs w:val="28"/>
        </w:rPr>
        <w:t>Академик НАЕН РК, д.т.н., профессор</w:t>
      </w:r>
    </w:p>
    <w:p w:rsidR="00352EFB" w:rsidRDefault="00352EFB" w:rsidP="00352E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24F8">
        <w:rPr>
          <w:rFonts w:ascii="Times New Roman" w:hAnsi="Times New Roman" w:cs="Times New Roman"/>
          <w:bCs/>
          <w:sz w:val="28"/>
          <w:szCs w:val="28"/>
        </w:rPr>
        <w:t>Алматински</w:t>
      </w:r>
      <w:r>
        <w:rPr>
          <w:rFonts w:ascii="Times New Roman" w:hAnsi="Times New Roman" w:cs="Times New Roman"/>
          <w:bCs/>
          <w:sz w:val="28"/>
          <w:szCs w:val="28"/>
        </w:rPr>
        <w:t>й  технологический  университет</w:t>
      </w:r>
    </w:p>
    <w:p w:rsidR="00352EFB" w:rsidRDefault="00352EFB" w:rsidP="00352E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г.Алматы, Республика Казахстан</w:t>
      </w:r>
    </w:p>
    <w:p w:rsidR="00352EFB" w:rsidRPr="00AB24F8" w:rsidRDefault="00352EFB" w:rsidP="00352E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24F8">
        <w:rPr>
          <w:rFonts w:ascii="Times New Roman" w:hAnsi="Times New Roman" w:cs="Times New Roman"/>
          <w:sz w:val="28"/>
          <w:szCs w:val="28"/>
          <w:shd w:val="clear" w:color="auto" w:fill="FFFFFF"/>
        </w:rPr>
        <w:t>uzakm@mail.ru</w:t>
      </w:r>
    </w:p>
    <w:p w:rsidR="0028593C" w:rsidRPr="00352EFB" w:rsidRDefault="0028593C" w:rsidP="00352EFB">
      <w:pPr>
        <w:tabs>
          <w:tab w:val="left" w:pos="159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00231" w:rsidRPr="00352EFB" w:rsidRDefault="00500231" w:rsidP="0050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По цвету, консистенции и внешнему виду мясо нерабочих, хорошо упитанных и особенно молодых верблюдов сходно с говядиной, причем у хорошо упитанных животных межмышечный жир придает мясу мраморный вид, улучшая его вкусовые и питательные достоинства.</w:t>
      </w:r>
    </w:p>
    <w:p w:rsidR="00500231" w:rsidRPr="00352EFB" w:rsidRDefault="00500231" w:rsidP="0050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Мясо верблюдов, как и всякого другого скота, вполне пригодно для изготовления обычных мясных блюд в вареном и жареном виде.</w:t>
      </w:r>
    </w:p>
    <w:p w:rsidR="00500231" w:rsidRPr="00352EFB" w:rsidRDefault="00500231" w:rsidP="0050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 xml:space="preserve">Перед обвалкой верблюжью тушу делят на части по схеме, приведенной на рисунке </w:t>
      </w:r>
      <w:r w:rsidR="00010BEC" w:rsidRPr="00352EFB">
        <w:rPr>
          <w:rFonts w:ascii="Times New Roman" w:hAnsi="Times New Roman" w:cs="Times New Roman"/>
          <w:sz w:val="28"/>
          <w:szCs w:val="28"/>
        </w:rPr>
        <w:t>1</w:t>
      </w:r>
      <w:r w:rsidRPr="00352EFB">
        <w:rPr>
          <w:rFonts w:ascii="Times New Roman" w:hAnsi="Times New Roman" w:cs="Times New Roman"/>
          <w:sz w:val="28"/>
          <w:szCs w:val="28"/>
        </w:rPr>
        <w:t>.</w:t>
      </w:r>
    </w:p>
    <w:p w:rsidR="00500231" w:rsidRPr="00352EFB" w:rsidRDefault="00500231" w:rsidP="00500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9025" cy="2228850"/>
            <wp:effectExtent l="19050" t="0" r="9525" b="0"/>
            <wp:docPr id="1" name="Рисунок 1" descr="C:\Users\Инна\Desktop\инна\раздел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Инна\Desktop\инна\разделк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31" w:rsidRPr="00352EFB" w:rsidRDefault="00500231" w:rsidP="00500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Рис.1. Схема разрубки туши верблюда для консервного производства.</w:t>
      </w:r>
    </w:p>
    <w:p w:rsidR="00500231" w:rsidRPr="00352EFB" w:rsidRDefault="00500231" w:rsidP="00500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1-шея; 2-лопатка; 3-спинно-реберная часть (делится на два отруба 3а, 3б); 4-филей; 5-крестцовая часть; 6-задняя часть; 7-грудинка.</w:t>
      </w:r>
    </w:p>
    <w:p w:rsidR="00500231" w:rsidRPr="00352EFB" w:rsidRDefault="00500231" w:rsidP="0050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Филей отделяют с пашиной между последним поясничным позвонком и крестцовой костью, которую в свою очередь, от задней части отпиливают или отрубают секачем</w:t>
      </w:r>
      <w:r w:rsidR="00352EFB">
        <w:rPr>
          <w:rFonts w:ascii="Times New Roman" w:hAnsi="Times New Roman" w:cs="Times New Roman"/>
          <w:sz w:val="28"/>
          <w:szCs w:val="28"/>
        </w:rPr>
        <w:t xml:space="preserve"> 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[1;3].</w:t>
      </w:r>
    </w:p>
    <w:p w:rsidR="00500231" w:rsidRPr="00352EFB" w:rsidRDefault="00500231" w:rsidP="00500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 xml:space="preserve">             Техника обвалки частей верблюжьих туш аналогична обвалке туш крупного рогатого скота. При жиловке верблюжатины из нее удаляют сухожилия, хрящи, жир и мелкие косточки.</w:t>
      </w:r>
    </w:p>
    <w:p w:rsidR="00352EFB" w:rsidRDefault="00500231" w:rsidP="00352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 xml:space="preserve">             В соответствии с инструкцией ВНИИМП жилованное верблюжье мясо разделывают на три сорта: высший – чистая мышечная ткань, лишенная жира, жилок, пленок и других включений, заметных невооруженным глазом; первый – мышечная ткань, в которой допускается соединительной ткани не более 6% к весу мяса; второй – менее ценная часть туши, межреберное мясо, предплечье, голяшка, содержание до 20% соединительной ткани и жира. Жирное мясо </w:t>
      </w:r>
      <w:r w:rsidRPr="00352EFB">
        <w:rPr>
          <w:rFonts w:ascii="Times New Roman" w:hAnsi="Times New Roman" w:cs="Times New Roman"/>
          <w:sz w:val="28"/>
          <w:szCs w:val="28"/>
        </w:rPr>
        <w:lastRenderedPageBreak/>
        <w:t>содержит весь жир с полива и межмышечный. Грубые сухожилия и пленки при этом удаляют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[</w:t>
      </w:r>
      <w:r w:rsidR="003E38DF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1;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2]</w:t>
      </w:r>
      <w:r w:rsidRPr="00352EFB">
        <w:rPr>
          <w:rFonts w:ascii="Times New Roman" w:hAnsi="Times New Roman" w:cs="Times New Roman"/>
          <w:sz w:val="28"/>
          <w:szCs w:val="28"/>
        </w:rPr>
        <w:t>.</w:t>
      </w:r>
    </w:p>
    <w:p w:rsidR="00500231" w:rsidRDefault="00500231" w:rsidP="00352EFB">
      <w:pPr>
        <w:spacing w:after="0" w:line="240" w:lineRule="auto"/>
        <w:jc w:val="both"/>
        <w:rPr>
          <w:color w:val="000000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ab/>
      </w:r>
      <w:r w:rsidRPr="00352EFB">
        <w:rPr>
          <w:rFonts w:ascii="Times New Roman" w:hAnsi="Times New Roman" w:cs="Times New Roman"/>
          <w:color w:val="000000"/>
          <w:sz w:val="28"/>
          <w:szCs w:val="28"/>
        </w:rPr>
        <w:t xml:space="preserve">Стерилизацию мясных консервов – мясо тушеное из верблюжатины проводили в </w:t>
      </w:r>
      <w:r w:rsidR="00010BEC" w:rsidRPr="00352EFB">
        <w:rPr>
          <w:rFonts w:ascii="Times New Roman" w:hAnsi="Times New Roman" w:cs="Times New Roman"/>
          <w:color w:val="000000"/>
          <w:sz w:val="28"/>
          <w:szCs w:val="28"/>
        </w:rPr>
        <w:t xml:space="preserve">вертикальном </w:t>
      </w:r>
      <w:r w:rsidRPr="00352EFB">
        <w:rPr>
          <w:rFonts w:ascii="Times New Roman" w:hAnsi="Times New Roman" w:cs="Times New Roman"/>
          <w:color w:val="000000"/>
          <w:sz w:val="28"/>
          <w:szCs w:val="28"/>
        </w:rPr>
        <w:t>автоклаве.</w:t>
      </w:r>
    </w:p>
    <w:p w:rsidR="00352EFB" w:rsidRPr="00352EFB" w:rsidRDefault="00352EFB" w:rsidP="0050023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00231" w:rsidRPr="00352EFB" w:rsidRDefault="00010BEC" w:rsidP="0050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9"/>
      <w:bookmarkStart w:id="1" w:name="OLE_LINK10"/>
      <w:r w:rsidRPr="00352EFB">
        <w:rPr>
          <w:rFonts w:ascii="Times New Roman" w:hAnsi="Times New Roman" w:cs="Times New Roman"/>
          <w:sz w:val="28"/>
          <w:szCs w:val="28"/>
        </w:rPr>
        <w:t xml:space="preserve">Рисунок 2- </w:t>
      </w:r>
      <w:r w:rsidR="00500231" w:rsidRPr="00352EFB">
        <w:rPr>
          <w:rFonts w:ascii="Times New Roman" w:hAnsi="Times New Roman" w:cs="Times New Roman"/>
          <w:sz w:val="28"/>
          <w:szCs w:val="28"/>
        </w:rPr>
        <w:t xml:space="preserve">Технологическая схема производства мясных консервов – мясо тушенное из верблюжатины. </w:t>
      </w:r>
    </w:p>
    <w:p w:rsidR="00500231" w:rsidRPr="00352EFB" w:rsidRDefault="00500231" w:rsidP="00500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31.65pt;margin-top:-1.7pt;width:184.05pt;height:31.9pt;z-index:251660288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Входной контроль</w:t>
                  </w:r>
                </w:p>
              </w:txbxContent>
            </v:textbox>
          </v:oval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24pt;margin-top:1.7pt;width:.7pt;height:21.1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left:0;text-align:left;margin-left:147.95pt;margin-top:22.8pt;width:153.55pt;height:26.5pt;z-index:251661312" arcsize="10923f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Подготовка сырья</w:t>
                  </w:r>
                </w:p>
              </w:txbxContent>
            </v:textbox>
          </v:roundrect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224pt;margin-top:20.75pt;width:0;height:22.4pt;z-index:251674624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31.65pt;margin-top:14.65pt;width:184.05pt;height:33.3pt;z-index:251662336">
            <v:textbox>
              <w:txbxContent>
                <w:p w:rsidR="00500231" w:rsidRPr="008B3251" w:rsidRDefault="00500231" w:rsidP="0050023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Разделка, обвалка, жиловка</w:t>
                  </w:r>
                </w:p>
                <w:p w:rsidR="00500231" w:rsidRDefault="00500231" w:rsidP="00500231">
                  <w:r>
                    <w:t>В</w:t>
                  </w:r>
                </w:p>
                <w:p w:rsidR="00500231" w:rsidRDefault="00500231" w:rsidP="00500231"/>
              </w:txbxContent>
            </v:textbox>
          </v:rect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24pt;margin-top:19.45pt;width:0;height:20.35pt;z-index:251675648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9" style="position:absolute;left:0;text-align:left;margin-left:151.35pt;margin-top:11.3pt;width:2in;height:48.9pt;z-index:251663360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Резка на куски</w:t>
                  </w:r>
                </w:p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 xml:space="preserve">( 50 – </w:t>
                  </w:r>
                  <w:smartTag w:uri="urn:schemas-microsoft-com:office:smarttags" w:element="metricconverter">
                    <w:smartTagPr>
                      <w:attr w:name="ProductID" w:val="60 г"/>
                    </w:smartTagPr>
                    <w:r w:rsidRPr="008B3251">
                      <w:rPr>
                        <w:rFonts w:ascii="Times New Roman" w:hAnsi="Times New Roman"/>
                        <w:sz w:val="28"/>
                        <w:szCs w:val="28"/>
                      </w:rPr>
                      <w:t>60 г</w:t>
                    </w:r>
                  </w:smartTag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  <w:p w:rsidR="00500231" w:rsidRDefault="00500231" w:rsidP="00500231">
                  <w:pPr>
                    <w:spacing w:after="0" w:line="240" w:lineRule="auto"/>
                  </w:pPr>
                </w:p>
              </w:txbxContent>
            </v:textbox>
          </v:oval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left:0;text-align:left;margin-left:282.45pt;margin-top:20.1pt;width:76.75pt;height:42.8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79.35pt;margin-top:20.1pt;width:79.45pt;height:42.8pt;flip:x;z-index:251678720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224pt;margin-top:3.15pt;width:0;height:31.25pt;z-index:251676672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91.3pt;margin-top:20.85pt;width:24.4pt;height:0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131.65pt;margin-top:20.85pt;width:23.1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0" style="position:absolute;left:0;text-align:left;margin-left:10.05pt;margin-top:5.9pt;width:121.6pt;height:30.6pt;z-index:251664384" arcsize="10923f">
            <v:textbox>
              <w:txbxContent>
                <w:p w:rsidR="00500231" w:rsidRPr="008B3251" w:rsidRDefault="00500231" w:rsidP="0050023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Пряности, соль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left:0;text-align:left;margin-left:315.7pt;margin-top:5.9pt;width:138.55pt;height:30.6pt;z-index:251666432" arcsize="10923f">
            <v:textbox>
              <w:txbxContent>
                <w:p w:rsidR="00500231" w:rsidRPr="008B3251" w:rsidRDefault="00500231" w:rsidP="0050023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Бульон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left:0;text-align:left;margin-left:154.8pt;margin-top:5.9pt;width:136.5pt;height:30.6pt;z-index:251665408" arcsize="10923f">
            <v:textbox>
              <w:txbxContent>
                <w:p w:rsidR="00500231" w:rsidRPr="008B3251" w:rsidRDefault="00500231" w:rsidP="0050023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Дозирование</w:t>
                  </w:r>
                </w:p>
              </w:txbxContent>
            </v:textbox>
          </v:roundrect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165.6pt;margin-top:22.85pt;width:116.85pt;height:46.2pt;z-index:251667456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Контрольное взвешивание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24pt;margin-top:8pt;width:0;height:14.85pt;z-index:251681792" o:connectortype="straight">
            <v:stroke endarrow="block"/>
          </v:shape>
        </w:pict>
      </w:r>
    </w:p>
    <w:p w:rsidR="00500231" w:rsidRPr="00352EFB" w:rsidRDefault="00500231" w:rsidP="00500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110.55pt;margin-top:27.95pt;width:220.75pt;height:43.55pt;z-index:251668480">
            <v:textbox>
              <w:txbxContent>
                <w:p w:rsidR="00500231" w:rsidRPr="00642BEF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42BEF">
                    <w:rPr>
                      <w:rFonts w:ascii="Times New Roman" w:hAnsi="Times New Roman"/>
                      <w:sz w:val="24"/>
                      <w:szCs w:val="24"/>
                    </w:rPr>
                    <w:t>Герметичное укупоривание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24pt;margin-top:12pt;width:.7pt;height:15.95pt;z-index:251682816" o:connectortype="straight">
            <v:stroke endarrow="block"/>
          </v:shape>
        </w:pict>
      </w:r>
    </w:p>
    <w:p w:rsidR="00500231" w:rsidRPr="00352EFB" w:rsidRDefault="00500231" w:rsidP="00500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226.1pt;margin-top:14.5pt;width:0;height:23.75pt;z-index:251683840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left:0;text-align:left;margin-left:116pt;margin-top:9.7pt;width:205.3pt;height:42.25pt;z-index:251669504" arcsize="10923f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Мойка и проверка на герметичность</w:t>
                  </w:r>
                </w:p>
              </w:txbxContent>
            </v:textbox>
          </v:roundrect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227.5pt;margin-top:23.45pt;width:0;height:14.7pt;z-index:251684864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91.15pt;margin-top:9.65pt;width:252pt;height:37.15pt;z-index:251670528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Стерилизация 20 – 50 – 20 - 118°С,  р=2,2 – 2,5 атм.</w:t>
                  </w:r>
                </w:p>
                <w:p w:rsidR="00500231" w:rsidRDefault="00500231" w:rsidP="00500231">
                  <w:pPr>
                    <w:spacing w:after="0"/>
                  </w:pPr>
                </w:p>
              </w:txbxContent>
            </v:textbox>
          </v:rect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26.1pt;margin-top:18.25pt;width:0;height:15.75pt;z-index:251685888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37" style="position:absolute;left:0;text-align:left;margin-left:120.25pt;margin-top:5.5pt;width:205.5pt;height:30.5pt;z-index:251671552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Сортировка</w:t>
                  </w:r>
                </w:p>
                <w:p w:rsidR="00500231" w:rsidRDefault="00500231" w:rsidP="00500231">
                  <w:pPr>
                    <w:spacing w:after="0"/>
                  </w:pPr>
                </w:p>
              </w:txbxContent>
            </v:textbox>
          </v:oval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27.5pt;margin-top:7.5pt;width:0;height:23.1pt;z-index:251686912" o:connectortype="straight">
            <v:stroke endarrow="block"/>
          </v:shape>
        </w:pict>
      </w:r>
    </w:p>
    <w:p w:rsidR="00500231" w:rsidRPr="00352EFB" w:rsidRDefault="00B21125" w:rsidP="00500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107.2pt;margin-top:2.1pt;width:252pt;height:33.25pt;z-index:251672576">
            <v:textbox>
              <w:txbxContent>
                <w:p w:rsidR="00500231" w:rsidRPr="008B3251" w:rsidRDefault="00500231" w:rsidP="005002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Хранение 0 – 5</w:t>
                  </w:r>
                  <w:r w:rsidRPr="008B3251">
                    <w:rPr>
                      <w:rFonts w:ascii="Times New Roman" w:hAnsi="Times New Roman"/>
                      <w:sz w:val="28"/>
                      <w:szCs w:val="28"/>
                    </w:rPr>
                    <w:t>°С, 3 года</w:t>
                  </w:r>
                </w:p>
                <w:p w:rsidR="00500231" w:rsidRDefault="00500231" w:rsidP="00500231">
                  <w:pPr>
                    <w:spacing w:after="0"/>
                  </w:pPr>
                </w:p>
              </w:txbxContent>
            </v:textbox>
          </v:rect>
        </w:pict>
      </w:r>
    </w:p>
    <w:p w:rsidR="00010BEC" w:rsidRPr="00352EFB" w:rsidRDefault="00010BEC" w:rsidP="00352E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lastRenderedPageBreak/>
        <w:t xml:space="preserve">Для выработки опытных партий использовали  части туши  верблюжатины первой категории в охлажденном виде с добавлением жира – сырца, соли, черного молотого перца, лука репчатого. Опытную партию образцов выдерживали в предварительно подготовленном </w:t>
      </w:r>
      <w:r w:rsidR="00A1212D" w:rsidRPr="00352EFB">
        <w:rPr>
          <w:rFonts w:ascii="Times New Roman" w:hAnsi="Times New Roman" w:cs="Times New Roman"/>
          <w:sz w:val="28"/>
          <w:szCs w:val="28"/>
        </w:rPr>
        <w:t>многокомпо</w:t>
      </w:r>
      <w:r w:rsidRPr="00352EFB">
        <w:rPr>
          <w:rFonts w:ascii="Times New Roman" w:hAnsi="Times New Roman" w:cs="Times New Roman"/>
          <w:sz w:val="28"/>
          <w:szCs w:val="28"/>
        </w:rPr>
        <w:t>нентном  рассоле и подвергали механическому воздействию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[</w:t>
      </w:r>
      <w:r w:rsidR="003E38DF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3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Pr="00352EFB">
        <w:rPr>
          <w:rFonts w:ascii="Times New Roman" w:hAnsi="Times New Roman" w:cs="Times New Roman"/>
          <w:sz w:val="28"/>
          <w:szCs w:val="28"/>
        </w:rPr>
        <w:t>. Технологический процесс осуществлялся с соблюдением санитарных правил для предприятий мясной промышленности, утвержденных в установленном порядке. Подготовку и обработку сырья рассолом с последующим механическим  воздействием проводили по  методике, разработанной сотрудниками кафедры ТПП.</w:t>
      </w:r>
    </w:p>
    <w:p w:rsidR="00010BEC" w:rsidRPr="00352EFB" w:rsidRDefault="00010BEC" w:rsidP="00352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 xml:space="preserve">         Мясные консервы из верблюжатины   изготавливали из  созревшего  жилованного   мяса   и соответствующего  жира-сырца.  В заготовленное сырье  добавляли  соль,  перец,  лук репчатый и  герметично укупоривали в реторт - пакеты, затем стерилизовали. Режим стерилизации 115 - 118°С.  Тушеная верблюжатина высшего сорта вырабатывается из мяса первой  категории, мяса второй категории. В консервах «мясо тушеное верблюжатина» высшего сорта  мяса  и  жира  должно  быть  не менее 56,5%, в том числе жира не больше 17%, в  консервах  первого  сорта  - мяса и жира не менее 54%, в том числе жира 17%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[2</w:t>
      </w:r>
      <w:r w:rsidR="003E38DF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;3</w:t>
      </w:r>
      <w:r w:rsidR="00A1212D" w:rsidRPr="00352EFB">
        <w:rPr>
          <w:rFonts w:ascii="Times New Roman" w:hAnsi="Times New Roman" w:cs="Times New Roman"/>
          <w:noProof/>
          <w:sz w:val="28"/>
          <w:szCs w:val="28"/>
          <w:lang w:val="kk-KZ"/>
        </w:rPr>
        <w:t>]</w:t>
      </w:r>
      <w:r w:rsidRPr="00352E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BEC" w:rsidRPr="00352EFB" w:rsidRDefault="00010BEC" w:rsidP="005E5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 xml:space="preserve">Мясные консервы готовили по рецептуре, указанной в таблице 1. </w:t>
      </w:r>
    </w:p>
    <w:p w:rsidR="00010BEC" w:rsidRPr="00352EFB" w:rsidRDefault="00010BEC" w:rsidP="00010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53"/>
      </w:tblGrid>
      <w:tr w:rsidR="00010BEC" w:rsidRPr="00352EFB" w:rsidTr="00DD4C86">
        <w:tc>
          <w:tcPr>
            <w:tcW w:w="5103" w:type="dxa"/>
          </w:tcPr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4253" w:type="dxa"/>
          </w:tcPr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Массовая доля компонентов</w:t>
            </w:r>
          </w:p>
        </w:tc>
      </w:tr>
      <w:tr w:rsidR="00010BEC" w:rsidRPr="00352EFB" w:rsidTr="00DD4C86">
        <w:tc>
          <w:tcPr>
            <w:tcW w:w="5103" w:type="dxa"/>
          </w:tcPr>
          <w:p w:rsidR="00010BEC" w:rsidRPr="00352EFB" w:rsidRDefault="00010BEC" w:rsidP="00DD4C86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Верблюжатина жилованная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Жир – сырец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Соль поваренная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Перец черный молотый</w:t>
            </w:r>
          </w:p>
        </w:tc>
        <w:tc>
          <w:tcPr>
            <w:tcW w:w="4253" w:type="dxa"/>
          </w:tcPr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  <w:p w:rsidR="00010BEC" w:rsidRPr="00352EFB" w:rsidRDefault="00010BEC" w:rsidP="000317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FB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010BEC" w:rsidRPr="00352EFB" w:rsidRDefault="00010BEC" w:rsidP="0001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BEC" w:rsidRPr="00352EFB" w:rsidRDefault="007C09BD" w:rsidP="00010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Литература</w:t>
      </w:r>
    </w:p>
    <w:p w:rsidR="00010BEC" w:rsidRPr="00352EFB" w:rsidRDefault="00ED349F" w:rsidP="00A1212D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Забашта А.Г. Т</w:t>
      </w:r>
      <w:r w:rsidRPr="00352EFB">
        <w:rPr>
          <w:rFonts w:ascii="Times New Roman" w:hAnsi="Times New Roman" w:cs="Times New Roman"/>
          <w:bCs/>
          <w:sz w:val="28"/>
          <w:szCs w:val="28"/>
        </w:rPr>
        <w:t>ехнология мясных  и мясосодержащих  консерв</w:t>
      </w:r>
      <w:r w:rsidR="00A1212D" w:rsidRPr="00352EFB">
        <w:rPr>
          <w:rFonts w:ascii="Times New Roman" w:hAnsi="Times New Roman" w:cs="Times New Roman"/>
          <w:bCs/>
          <w:sz w:val="28"/>
          <w:szCs w:val="28"/>
        </w:rPr>
        <w:t xml:space="preserve">// </w:t>
      </w:r>
      <w:r w:rsidRPr="00352EFB">
        <w:rPr>
          <w:rFonts w:ascii="Times New Roman" w:hAnsi="Times New Roman" w:cs="Times New Roman"/>
          <w:bCs/>
          <w:sz w:val="28"/>
          <w:szCs w:val="28"/>
        </w:rPr>
        <w:t>М.;КолосС,</w:t>
      </w:r>
      <w:r w:rsidR="00A1212D" w:rsidRPr="00352E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EFB">
        <w:rPr>
          <w:rFonts w:ascii="Times New Roman" w:hAnsi="Times New Roman" w:cs="Times New Roman"/>
          <w:bCs/>
          <w:sz w:val="28"/>
          <w:szCs w:val="28"/>
        </w:rPr>
        <w:t xml:space="preserve"> 2012.-</w:t>
      </w:r>
      <w:r w:rsidR="00DD4C86" w:rsidRPr="00352EFB">
        <w:rPr>
          <w:rFonts w:ascii="Times New Roman" w:hAnsi="Times New Roman" w:cs="Times New Roman"/>
          <w:bCs/>
          <w:sz w:val="28"/>
          <w:szCs w:val="28"/>
        </w:rPr>
        <w:t>439 с.</w:t>
      </w:r>
    </w:p>
    <w:p w:rsidR="00010BEC" w:rsidRPr="00352EFB" w:rsidRDefault="0031022B" w:rsidP="00DD4C86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sz w:val="28"/>
          <w:szCs w:val="28"/>
        </w:rPr>
        <w:t>Узаков</w:t>
      </w:r>
      <w:r w:rsidR="00DD4C86" w:rsidRPr="00352EFB">
        <w:rPr>
          <w:rFonts w:ascii="Times New Roman" w:hAnsi="Times New Roman" w:cs="Times New Roman"/>
          <w:sz w:val="28"/>
          <w:szCs w:val="28"/>
        </w:rPr>
        <w:t xml:space="preserve"> Я.М.</w:t>
      </w:r>
      <w:r w:rsidRPr="00352EFB">
        <w:rPr>
          <w:rFonts w:ascii="Times New Roman" w:hAnsi="Times New Roman" w:cs="Times New Roman"/>
          <w:sz w:val="28"/>
          <w:szCs w:val="28"/>
        </w:rPr>
        <w:t>,</w:t>
      </w:r>
      <w:r w:rsidR="00DD4C86" w:rsidRPr="00352EFB">
        <w:rPr>
          <w:rFonts w:ascii="Times New Roman" w:hAnsi="Times New Roman" w:cs="Times New Roman"/>
          <w:sz w:val="28"/>
          <w:szCs w:val="28"/>
        </w:rPr>
        <w:t xml:space="preserve"> </w:t>
      </w:r>
      <w:r w:rsidRPr="00352EFB">
        <w:rPr>
          <w:rFonts w:ascii="Times New Roman" w:hAnsi="Times New Roman" w:cs="Times New Roman"/>
          <w:sz w:val="28"/>
          <w:szCs w:val="28"/>
        </w:rPr>
        <w:t>Яновская</w:t>
      </w:r>
      <w:r w:rsidR="00DD4C86" w:rsidRPr="00352EFB">
        <w:rPr>
          <w:rFonts w:ascii="Times New Roman" w:hAnsi="Times New Roman" w:cs="Times New Roman"/>
          <w:sz w:val="28"/>
          <w:szCs w:val="28"/>
        </w:rPr>
        <w:t xml:space="preserve"> Л.В.</w:t>
      </w:r>
      <w:r w:rsidR="00ED349F" w:rsidRPr="00352EFB">
        <w:rPr>
          <w:rFonts w:ascii="Times New Roman" w:hAnsi="Times New Roman" w:cs="Times New Roman"/>
          <w:sz w:val="28"/>
          <w:szCs w:val="28"/>
        </w:rPr>
        <w:t xml:space="preserve"> Т</w:t>
      </w:r>
      <w:r w:rsidR="00ED349F" w:rsidRPr="00352EFB">
        <w:rPr>
          <w:rFonts w:ascii="Times New Roman" w:hAnsi="Times New Roman" w:cs="Times New Roman"/>
          <w:bCs/>
          <w:sz w:val="28"/>
          <w:szCs w:val="28"/>
        </w:rPr>
        <w:t>ехнология мясных  консервированных продуктов</w:t>
      </w:r>
      <w:r w:rsidR="00ED349F" w:rsidRPr="00352EFB">
        <w:rPr>
          <w:rFonts w:ascii="Times New Roman" w:hAnsi="Times New Roman" w:cs="Times New Roman"/>
          <w:sz w:val="28"/>
          <w:szCs w:val="28"/>
        </w:rPr>
        <w:t>.–</w:t>
      </w:r>
      <w:r w:rsidR="00DD4C86" w:rsidRPr="00352EFB">
        <w:rPr>
          <w:rFonts w:ascii="Times New Roman" w:hAnsi="Times New Roman" w:cs="Times New Roman"/>
          <w:sz w:val="28"/>
          <w:szCs w:val="28"/>
        </w:rPr>
        <w:t xml:space="preserve"> издат. «Эверо»</w:t>
      </w:r>
      <w:r w:rsidR="00ED349F" w:rsidRPr="00352EFB">
        <w:rPr>
          <w:rFonts w:ascii="Times New Roman" w:hAnsi="Times New Roman" w:cs="Times New Roman"/>
          <w:sz w:val="28"/>
          <w:szCs w:val="28"/>
        </w:rPr>
        <w:t>Алматы, 2016.– 250 с.,</w:t>
      </w:r>
    </w:p>
    <w:p w:rsidR="00DD4C86" w:rsidRPr="00352EFB" w:rsidRDefault="00E8350C" w:rsidP="00DD4C86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FB">
        <w:rPr>
          <w:rFonts w:ascii="Times New Roman" w:hAnsi="Times New Roman" w:cs="Times New Roman"/>
          <w:bCs/>
          <w:sz w:val="28"/>
          <w:szCs w:val="28"/>
        </w:rPr>
        <w:t>Узаков Я. М., Таева А.М</w:t>
      </w:r>
      <w:r w:rsidR="00DD4C86" w:rsidRPr="00352EFB">
        <w:rPr>
          <w:rFonts w:ascii="Times New Roman" w:hAnsi="Times New Roman" w:cs="Times New Roman"/>
          <w:bCs/>
          <w:sz w:val="28"/>
          <w:szCs w:val="28"/>
        </w:rPr>
        <w:t>.</w:t>
      </w:r>
      <w:r w:rsidR="00DD4C86" w:rsidRPr="00352EFB">
        <w:rPr>
          <w:rFonts w:ascii="Times New Roman" w:hAnsi="Times New Roman" w:cs="Times New Roman"/>
          <w:sz w:val="28"/>
          <w:szCs w:val="28"/>
        </w:rPr>
        <w:t xml:space="preserve"> Переработка верблюжатины для производства мясных продуктов/монография - Издательский дом «Профессия», 2017. — 156 с.</w:t>
      </w:r>
    </w:p>
    <w:p w:rsidR="00DD4C86" w:rsidRPr="00352EFB" w:rsidRDefault="00DD4C86" w:rsidP="00DD4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86" w:rsidRPr="00352EFB" w:rsidRDefault="00DD4C86" w:rsidP="00DD4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0C" w:rsidRPr="00352EFB" w:rsidRDefault="00DD4C86" w:rsidP="00E83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2E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E8350C" w:rsidRPr="00352EFB" w:rsidSect="00352E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2F" w:rsidRDefault="00C9582F" w:rsidP="00AB70A8">
      <w:pPr>
        <w:spacing w:after="0" w:line="240" w:lineRule="auto"/>
      </w:pPr>
      <w:r>
        <w:separator/>
      </w:r>
    </w:p>
  </w:endnote>
  <w:endnote w:type="continuationSeparator" w:id="1">
    <w:p w:rsidR="00C9582F" w:rsidRDefault="00C9582F" w:rsidP="00AB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2F" w:rsidRDefault="00C9582F" w:rsidP="00AB70A8">
      <w:pPr>
        <w:spacing w:after="0" w:line="240" w:lineRule="auto"/>
      </w:pPr>
      <w:r>
        <w:separator/>
      </w:r>
    </w:p>
  </w:footnote>
  <w:footnote w:type="continuationSeparator" w:id="1">
    <w:p w:rsidR="00C9582F" w:rsidRDefault="00C9582F" w:rsidP="00AB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04A7"/>
    <w:multiLevelType w:val="hybridMultilevel"/>
    <w:tmpl w:val="F358FE1C"/>
    <w:lvl w:ilvl="0" w:tplc="347AAF7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231"/>
    <w:rsid w:val="00010BEC"/>
    <w:rsid w:val="000128C4"/>
    <w:rsid w:val="000F44C9"/>
    <w:rsid w:val="0015097C"/>
    <w:rsid w:val="0025710F"/>
    <w:rsid w:val="0028593C"/>
    <w:rsid w:val="002C5464"/>
    <w:rsid w:val="002F5CE7"/>
    <w:rsid w:val="0031022B"/>
    <w:rsid w:val="00343E70"/>
    <w:rsid w:val="00352EFB"/>
    <w:rsid w:val="003E38DF"/>
    <w:rsid w:val="00500231"/>
    <w:rsid w:val="005E5600"/>
    <w:rsid w:val="006539E8"/>
    <w:rsid w:val="007C09BD"/>
    <w:rsid w:val="007F3A67"/>
    <w:rsid w:val="009224FB"/>
    <w:rsid w:val="00A1212D"/>
    <w:rsid w:val="00A90DFC"/>
    <w:rsid w:val="00AB70A8"/>
    <w:rsid w:val="00B21125"/>
    <w:rsid w:val="00C2500A"/>
    <w:rsid w:val="00C9582F"/>
    <w:rsid w:val="00DD4C86"/>
    <w:rsid w:val="00DE1096"/>
    <w:rsid w:val="00E46357"/>
    <w:rsid w:val="00E8350C"/>
    <w:rsid w:val="00ED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5" type="connector" idref="#_x0000_s1043"/>
        <o:r id="V:Rule16" type="connector" idref="#_x0000_s1046"/>
        <o:r id="V:Rule17" type="connector" idref="#_x0000_s1039"/>
        <o:r id="V:Rule18" type="connector" idref="#_x0000_s1040"/>
        <o:r id="V:Rule19" type="connector" idref="#_x0000_s1051"/>
        <o:r id="V:Rule20" type="connector" idref="#_x0000_s1042"/>
        <o:r id="V:Rule21" type="connector" idref="#_x0000_s1052"/>
        <o:r id="V:Rule22" type="connector" idref="#_x0000_s1047"/>
        <o:r id="V:Rule23" type="connector" idref="#_x0000_s1041"/>
        <o:r id="V:Rule24" type="connector" idref="#_x0000_s1050"/>
        <o:r id="V:Rule25" type="connector" idref="#_x0000_s1049"/>
        <o:r id="V:Rule26" type="connector" idref="#_x0000_s1044"/>
        <o:r id="V:Rule27" type="connector" idref="#_x0000_s1048"/>
        <o:r id="V:Rule2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23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99"/>
    <w:qFormat/>
    <w:rsid w:val="0028593C"/>
    <w:rPr>
      <w:b/>
      <w:bCs/>
    </w:rPr>
  </w:style>
  <w:style w:type="paragraph" w:styleId="a7">
    <w:name w:val="Body Text"/>
    <w:basedOn w:val="a"/>
    <w:link w:val="a8"/>
    <w:uiPriority w:val="99"/>
    <w:rsid w:val="00AB70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AB70A8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B7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B70A8"/>
  </w:style>
  <w:style w:type="paragraph" w:styleId="ab">
    <w:name w:val="footer"/>
    <w:basedOn w:val="a"/>
    <w:link w:val="ac"/>
    <w:uiPriority w:val="99"/>
    <w:semiHidden/>
    <w:unhideWhenUsed/>
    <w:rsid w:val="00AB7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70A8"/>
  </w:style>
  <w:style w:type="paragraph" w:styleId="ad">
    <w:name w:val="List Paragraph"/>
    <w:basedOn w:val="a"/>
    <w:uiPriority w:val="34"/>
    <w:qFormat/>
    <w:rsid w:val="00ED349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2018-03-13T08:58:00Z</dcterms:created>
  <dcterms:modified xsi:type="dcterms:W3CDTF">2018-03-29T08:41:00Z</dcterms:modified>
</cp:coreProperties>
</file>